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6E5A" w14:textId="77777777" w:rsidR="00990A96" w:rsidRDefault="00990A96" w:rsidP="00990A96">
      <w:pPr>
        <w:jc w:val="center"/>
      </w:pPr>
      <w:r>
        <w:t>T.C.</w:t>
      </w:r>
    </w:p>
    <w:p w14:paraId="3D486E5B" w14:textId="77777777" w:rsidR="00990A96" w:rsidRDefault="00990A96" w:rsidP="00990A96">
      <w:pPr>
        <w:jc w:val="center"/>
      </w:pPr>
      <w:r>
        <w:t>AİLE VE SOSYAL HİZMETLER BAKANLIĞI</w:t>
      </w:r>
    </w:p>
    <w:p w14:paraId="3D486E5C" w14:textId="77777777" w:rsidR="00990A96" w:rsidRDefault="00990A96" w:rsidP="00990A96">
      <w:pPr>
        <w:jc w:val="center"/>
      </w:pPr>
      <w:r>
        <w:t>................. AİLE VE SOSYAL HİZMETLER MÜDÜRLÜĞÜ</w:t>
      </w:r>
    </w:p>
    <w:p w14:paraId="3D486E5D" w14:textId="77777777" w:rsidR="00990A96" w:rsidRDefault="00990A96" w:rsidP="00990A96">
      <w:pPr>
        <w:jc w:val="center"/>
      </w:pPr>
    </w:p>
    <w:p w14:paraId="3D486E5E" w14:textId="77777777" w:rsidR="00990A96" w:rsidRDefault="00990A96" w:rsidP="00990A96">
      <w:pPr>
        <w:jc w:val="center"/>
      </w:pPr>
    </w:p>
    <w:p w14:paraId="3D486E5F" w14:textId="4F65D289" w:rsidR="00990A96" w:rsidRDefault="00990A96" w:rsidP="00990A96">
      <w:r>
        <w:t xml:space="preserve">         .............................................................................. 4/</w:t>
      </w:r>
      <w:r w:rsidR="00C05C33">
        <w:t>D</w:t>
      </w:r>
      <w:r>
        <w:t xml:space="preserve"> </w:t>
      </w:r>
      <w:r w:rsidR="00F74418">
        <w:t>Daimî</w:t>
      </w:r>
      <w:r>
        <w:t xml:space="preserve"> işçi olarak çalışmaktayım. Aile ve Sosyal Hizmetler Bakanlığı adına Kamu İşveren Sendikası TÜHİS ile Öz </w:t>
      </w:r>
      <w:r w:rsidR="00C05C33">
        <w:t>S</w:t>
      </w:r>
      <w:r>
        <w:t xml:space="preserve">ağlık-İş Sendikası arasında </w:t>
      </w:r>
      <w:r w:rsidR="00C05C33">
        <w:t>imzalanan</w:t>
      </w:r>
      <w:r>
        <w:t xml:space="preserve"> toplu iş </w:t>
      </w:r>
      <w:r w:rsidR="00F74418">
        <w:t xml:space="preserve">sözleşmesinde; </w:t>
      </w:r>
      <w:r w:rsidR="00F74418">
        <w:rPr>
          <w:b/>
        </w:rPr>
        <w:t>MADDE</w:t>
      </w:r>
      <w:r w:rsidRPr="00990A96">
        <w:rPr>
          <w:b/>
        </w:rPr>
        <w:t xml:space="preserve"> 33 — YEMEK YARDIMI :</w:t>
      </w:r>
      <w:r>
        <w:t xml:space="preserve"> </w:t>
      </w:r>
      <w:r w:rsidR="00C05C33">
        <w:t>İ</w:t>
      </w:r>
      <w:r>
        <w:t xml:space="preserve">şveren, işyerinde çalışan işçilere çalışılan günlerde vardiya/posta sistemine göre aşağıdaki şekliyle en az bir öğün yemek verir. Ramazan ayı başında oruç tutacağını yazılı olarak bildiren işçilere, perhizli </w:t>
      </w:r>
      <w:r w:rsidR="00CE566E">
        <w:t>o</w:t>
      </w:r>
      <w:r>
        <w:t xml:space="preserve">lduğunu doktor raporuyla bildiren işçilere fiilen çalıştıkları günler yemek bedeli ödenir. Yemek bedelini alan işçiler bu süre içinde ayrıca işyerinde yemek yiyemezler. İş bu toplu iş sözleşmesi kapsamındaki iş </w:t>
      </w:r>
      <w:r w:rsidR="003C09C9">
        <w:t>yerlerinde günlük</w:t>
      </w:r>
      <w:r>
        <w:t xml:space="preserve"> 8 saate kadar çalışma yapılan işyerlerinde 1 Öğün, ikili vardiya/posta şeklinde çalışanlara (günlük ara dinlenmesi dahil 12 saat çalışanlara) 2 öğün yemek verir. Bu </w:t>
      </w:r>
      <w:r w:rsidR="00CE566E">
        <w:t>yardım</w:t>
      </w:r>
      <w:r>
        <w:t xml:space="preserve"> toplu iş </w:t>
      </w:r>
      <w:r w:rsidR="003C09C9">
        <w:t>sözleşmesinin müteakip</w:t>
      </w:r>
      <w:r>
        <w:t xml:space="preserve"> dönem ücret zamları oranında artırılarak uygulanır.</w:t>
      </w:r>
    </w:p>
    <w:p w14:paraId="3D486E60" w14:textId="4FC69236" w:rsidR="00990A96" w:rsidRDefault="00990A96" w:rsidP="00990A96">
      <w:pPr>
        <w:ind w:firstLine="708"/>
      </w:pPr>
      <w:r>
        <w:t xml:space="preserve"> Bu nedenle </w:t>
      </w:r>
      <w:r w:rsidR="00A234DD">
        <w:t>R</w:t>
      </w:r>
      <w:r>
        <w:t xml:space="preserve">amazan ayında oruç tutacağım </w:t>
      </w:r>
      <w:r w:rsidR="00C05C33">
        <w:t>için</w:t>
      </w:r>
      <w:r>
        <w:t xml:space="preserve"> </w:t>
      </w:r>
      <w:r w:rsidR="00CE566E">
        <w:t>m</w:t>
      </w:r>
      <w:r>
        <w:t>üdürlüğümüzün</w:t>
      </w:r>
      <w:r w:rsidR="00CE566E">
        <w:t>/kurumumuzun</w:t>
      </w:r>
      <w:r>
        <w:t xml:space="preserve"> verdiği yeme</w:t>
      </w:r>
      <w:r w:rsidR="003C09C9">
        <w:t>kten</w:t>
      </w:r>
      <w:r>
        <w:t xml:space="preserve"> faydalanamayacağımdan dolayı yukarıda bahsi geçen ücretin tarafıma ödenmesi</w:t>
      </w:r>
      <w:r w:rsidR="003C09C9">
        <w:t>ni</w:t>
      </w:r>
      <w:r>
        <w:t xml:space="preserve"> istiyorum.</w:t>
      </w:r>
    </w:p>
    <w:p w14:paraId="3D486E61" w14:textId="3E28A05D" w:rsidR="00990A96" w:rsidRDefault="00990A96" w:rsidP="00990A96">
      <w:pPr>
        <w:ind w:firstLine="708"/>
      </w:pPr>
      <w:r>
        <w:t>Gereğinin yapılmasını</w:t>
      </w:r>
      <w:r w:rsidR="003C09C9">
        <w:t xml:space="preserve"> </w:t>
      </w:r>
      <w:r>
        <w:t>saygılarımla arz ederim.</w:t>
      </w:r>
    </w:p>
    <w:p w14:paraId="3D486E62" w14:textId="77777777" w:rsidR="00990A96" w:rsidRDefault="00990A96" w:rsidP="00990A96"/>
    <w:p w14:paraId="3D486E63" w14:textId="77777777" w:rsidR="00990A96" w:rsidRDefault="00990A96" w:rsidP="00990A96">
      <w:r>
        <w:t>ADI SOYADI:</w:t>
      </w:r>
    </w:p>
    <w:p w14:paraId="3D486E64" w14:textId="77777777" w:rsidR="00990A96" w:rsidRDefault="00990A96" w:rsidP="00990A96">
      <w:r>
        <w:t>TC KİMLİK NO:</w:t>
      </w:r>
    </w:p>
    <w:p w14:paraId="3D486E65" w14:textId="77777777" w:rsidR="004E6723" w:rsidRDefault="00990A96" w:rsidP="00990A96">
      <w:r>
        <w:t>İMZA</w:t>
      </w:r>
    </w:p>
    <w:sectPr w:rsidR="004E6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D356F"/>
    <w:multiLevelType w:val="hybridMultilevel"/>
    <w:tmpl w:val="7102D7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37F"/>
    <w:rsid w:val="00137C30"/>
    <w:rsid w:val="00223536"/>
    <w:rsid w:val="003C09C9"/>
    <w:rsid w:val="004E6723"/>
    <w:rsid w:val="00537913"/>
    <w:rsid w:val="00641B29"/>
    <w:rsid w:val="007F437F"/>
    <w:rsid w:val="00990A96"/>
    <w:rsid w:val="00A234DD"/>
    <w:rsid w:val="00C05C33"/>
    <w:rsid w:val="00CE566E"/>
    <w:rsid w:val="00DA4088"/>
    <w:rsid w:val="00F7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6E5A"/>
  <w15:docId w15:val="{9A0F1231-0B67-4F56-B7B7-00EF65FE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79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37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7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1173</Characters>
  <Application>Microsoft Office Word</Application>
  <DocSecurity>0</DocSecurity>
  <Lines>22</Lines>
  <Paragraphs>10</Paragraphs>
  <ScaleCrop>false</ScaleCrop>
  <Company>NouS TncTR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Salih Bıçak</cp:lastModifiedBy>
  <cp:revision>9</cp:revision>
  <dcterms:created xsi:type="dcterms:W3CDTF">2025-02-20T12:02:00Z</dcterms:created>
  <dcterms:modified xsi:type="dcterms:W3CDTF">2026-02-16T06:32:00Z</dcterms:modified>
</cp:coreProperties>
</file>